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7E4" w:rsidRDefault="003551B2">
      <w:pPr>
        <w:rPr>
          <w:rFonts w:ascii="Times New Roman" w:hAnsi="Times New Roman" w:cs="Times New Roman"/>
          <w:lang w:val="kk-KZ"/>
        </w:rPr>
      </w:pPr>
      <w:r>
        <w:rPr>
          <w:rFonts w:ascii="Times New Roman" w:eastAsia="Times New Roman" w:hAnsi="Times New Roman" w:cs="Times New Roman"/>
          <w:sz w:val="24"/>
          <w:szCs w:val="24"/>
          <w:lang w:val="kk-KZ"/>
        </w:rPr>
        <w:t xml:space="preserve">11 дәріс. </w:t>
      </w:r>
      <w:r>
        <w:rPr>
          <w:rFonts w:ascii="Times New Roman" w:hAnsi="Times New Roman" w:cs="Times New Roman"/>
          <w:lang w:val="kk-KZ"/>
        </w:rPr>
        <w:t>Соны медиатехнологиялардың виртуалдық және нақты  әлеуметтік функция</w:t>
      </w:r>
      <w:r w:rsidRPr="00DC0D10">
        <w:rPr>
          <w:rFonts w:ascii="Times New Roman" w:hAnsi="Times New Roman" w:cs="Times New Roman"/>
          <w:lang w:val="kk-KZ"/>
        </w:rPr>
        <w:t>лары</w:t>
      </w:r>
      <w:r>
        <w:rPr>
          <w:rFonts w:ascii="Times New Roman" w:hAnsi="Times New Roman" w:cs="Times New Roman"/>
          <w:lang w:val="kk-KZ"/>
        </w:rPr>
        <w:t>.</w:t>
      </w:r>
    </w:p>
    <w:p w:rsidR="00AB17C1" w:rsidRDefault="00AB17C1" w:rsidP="00AB17C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Соны медиатехнологиялар мүмкіндігі. Виртуалды және нақты коммуникация қоғамның өмір сүру мүмкіндігін ақпараттық жағынан қамтамасыз етіп отырады. 1940 жылы америкалық саясатанушы, бұаралық коммуникацияны зерттеуші Гарольд Дуайт Лассуэлл бұл мәселеге өзіндік құрылымы мен жалпы бағыты бар әлеуметтік үдеріс (процесс) ретінде қарай отырып, бұқаралық коммуникация түрлерінің барлығына тиесілі әмбебап әлеуметтік функцияларды сипаттап берді. Ол кез келген жүйенің тепе-теңдігіне, балансына негізделеді.</w:t>
      </w:r>
    </w:p>
    <w:p w:rsidR="00AB17C1" w:rsidRDefault="00AB17C1" w:rsidP="00AB17C1">
      <w:pPr>
        <w:pStyle w:val="a3"/>
        <w:numPr>
          <w:ilvl w:val="0"/>
          <w:numId w:val="1"/>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Сыртқы дүниені шолу: «медиа танымы көкжиегін кеңейтеді» – </w:t>
      </w:r>
      <w:r w:rsidRPr="004D2B3E">
        <w:rPr>
          <w:rFonts w:ascii="Times New Roman" w:hAnsi="Times New Roman" w:cs="Times New Roman"/>
          <w:b/>
          <w:i/>
          <w:sz w:val="24"/>
          <w:szCs w:val="24"/>
          <w:lang w:val="kk-KZ"/>
        </w:rPr>
        <w:t xml:space="preserve">ақпараттық </w:t>
      </w:r>
      <w:r>
        <w:rPr>
          <w:rFonts w:ascii="Times New Roman" w:hAnsi="Times New Roman" w:cs="Times New Roman"/>
          <w:sz w:val="24"/>
          <w:szCs w:val="24"/>
          <w:lang w:val="kk-KZ"/>
        </w:rPr>
        <w:t>функциясы.</w:t>
      </w:r>
    </w:p>
    <w:p w:rsidR="00AB17C1" w:rsidRDefault="00AB17C1" w:rsidP="00AB17C1">
      <w:pPr>
        <w:pStyle w:val="a3"/>
        <w:numPr>
          <w:ilvl w:val="0"/>
          <w:numId w:val="1"/>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Қоғамның әлеуметтік құрылымын түзету (корреляция), оған әсер ету және кері байланыс арқылы  бір мезгілде оны тану – </w:t>
      </w:r>
      <w:r w:rsidRPr="009B7C93">
        <w:rPr>
          <w:rFonts w:ascii="Times New Roman" w:hAnsi="Times New Roman" w:cs="Times New Roman"/>
          <w:b/>
          <w:i/>
          <w:sz w:val="24"/>
          <w:szCs w:val="24"/>
          <w:lang w:val="kk-KZ"/>
        </w:rPr>
        <w:t>түзету</w:t>
      </w:r>
      <w:r>
        <w:rPr>
          <w:rFonts w:ascii="Times New Roman" w:hAnsi="Times New Roman" w:cs="Times New Roman"/>
          <w:sz w:val="24"/>
          <w:szCs w:val="24"/>
          <w:lang w:val="kk-KZ"/>
        </w:rPr>
        <w:t xml:space="preserve"> (корреляциялық) функциясы. Ол ақпараттық хабарламаларды түсіндіру, интепретациялаудан, билікті және оның нормаларын қолдауды қамтамасыз етуден көрінеді.</w:t>
      </w:r>
    </w:p>
    <w:p w:rsidR="00AB17C1" w:rsidRPr="004D2B3E" w:rsidRDefault="00AB17C1" w:rsidP="00AB17C1">
      <w:pPr>
        <w:pStyle w:val="a3"/>
        <w:numPr>
          <w:ilvl w:val="0"/>
          <w:numId w:val="1"/>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Мәдени мұраны өткеру, табыстау – </w:t>
      </w:r>
      <w:r w:rsidRPr="009B7C93">
        <w:rPr>
          <w:rFonts w:ascii="Times New Roman" w:hAnsi="Times New Roman" w:cs="Times New Roman"/>
          <w:b/>
          <w:i/>
          <w:sz w:val="24"/>
          <w:szCs w:val="24"/>
          <w:lang w:val="kk-KZ"/>
        </w:rPr>
        <w:t>танымдық-мәдениеттанушылық</w:t>
      </w:r>
      <w:r>
        <w:rPr>
          <w:rFonts w:ascii="Times New Roman" w:hAnsi="Times New Roman" w:cs="Times New Roman"/>
          <w:sz w:val="24"/>
          <w:szCs w:val="24"/>
          <w:lang w:val="kk-KZ"/>
        </w:rPr>
        <w:t xml:space="preserve"> функция немесе </w:t>
      </w:r>
      <w:r w:rsidRPr="009B7C93">
        <w:rPr>
          <w:rFonts w:ascii="Times New Roman" w:hAnsi="Times New Roman" w:cs="Times New Roman"/>
          <w:b/>
          <w:i/>
          <w:sz w:val="24"/>
          <w:szCs w:val="24"/>
          <w:lang w:val="kk-KZ"/>
        </w:rPr>
        <w:t>мәдениет сабақтастығы</w:t>
      </w:r>
      <w:r>
        <w:rPr>
          <w:rFonts w:ascii="Times New Roman" w:hAnsi="Times New Roman" w:cs="Times New Roman"/>
          <w:sz w:val="24"/>
          <w:szCs w:val="24"/>
          <w:lang w:val="kk-KZ"/>
        </w:rPr>
        <w:t xml:space="preserve"> функциясы.</w:t>
      </w:r>
    </w:p>
    <w:p w:rsidR="00AB17C1" w:rsidRPr="00964300" w:rsidRDefault="00AB17C1" w:rsidP="00AB17C1">
      <w:pPr>
        <w:rPr>
          <w:lang w:val="kk-KZ"/>
        </w:rPr>
      </w:pPr>
    </w:p>
    <w:p w:rsidR="00AB17C1" w:rsidRPr="003551B2" w:rsidRDefault="00AB17C1">
      <w:pPr>
        <w:rPr>
          <w:lang w:val="kk-KZ"/>
        </w:rPr>
      </w:pPr>
    </w:p>
    <w:sectPr w:rsidR="00AB17C1" w:rsidRPr="003551B2" w:rsidSect="009F71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480F4F"/>
    <w:multiLevelType w:val="hybridMultilevel"/>
    <w:tmpl w:val="33243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E28D8"/>
    <w:rsid w:val="003551B2"/>
    <w:rsid w:val="006D0780"/>
    <w:rsid w:val="006D0B09"/>
    <w:rsid w:val="008C52BB"/>
    <w:rsid w:val="009F7191"/>
    <w:rsid w:val="00AB17C1"/>
    <w:rsid w:val="00BE51E5"/>
    <w:rsid w:val="00C367E4"/>
    <w:rsid w:val="00D64457"/>
    <w:rsid w:val="00DE28D8"/>
    <w:rsid w:val="00EB175D"/>
    <w:rsid w:val="00F464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1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7C1"/>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42876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Askar94</cp:lastModifiedBy>
  <cp:revision>4</cp:revision>
  <dcterms:created xsi:type="dcterms:W3CDTF">2018-10-19T03:51:00Z</dcterms:created>
  <dcterms:modified xsi:type="dcterms:W3CDTF">2018-10-23T18:26:00Z</dcterms:modified>
</cp:coreProperties>
</file>